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1EEA" w:rsidRPr="000F410B" w:rsidRDefault="00E21EEA" w:rsidP="00E21EEA">
      <w:pPr>
        <w:pStyle w:val="Style20"/>
        <w:widowControl/>
        <w:spacing w:before="26" w:line="302" w:lineRule="exact"/>
        <w:ind w:right="-143"/>
        <w:jc w:val="center"/>
        <w:rPr>
          <w:rStyle w:val="FontStyle56"/>
          <w:sz w:val="28"/>
          <w:szCs w:val="28"/>
        </w:rPr>
      </w:pPr>
    </w:p>
    <w:p w:rsidR="00E21EEA" w:rsidRPr="000F410B" w:rsidRDefault="00E21EEA" w:rsidP="00E21EEA">
      <w:pPr>
        <w:pStyle w:val="Style20"/>
        <w:widowControl/>
        <w:spacing w:before="26" w:line="302" w:lineRule="exact"/>
        <w:ind w:right="-143"/>
        <w:jc w:val="center"/>
        <w:rPr>
          <w:rStyle w:val="FontStyle56"/>
          <w:sz w:val="28"/>
          <w:szCs w:val="28"/>
        </w:rPr>
      </w:pPr>
      <w:r w:rsidRPr="000F410B">
        <w:rPr>
          <w:rStyle w:val="FontStyle56"/>
          <w:sz w:val="28"/>
          <w:szCs w:val="28"/>
        </w:rPr>
        <w:t>Паспорт</w:t>
      </w:r>
    </w:p>
    <w:p w:rsidR="00E21EEA" w:rsidRDefault="00E21EEA" w:rsidP="00E21EEA">
      <w:pPr>
        <w:ind w:right="-143"/>
        <w:jc w:val="center"/>
        <w:rPr>
          <w:color w:val="2D2D2D"/>
          <w:sz w:val="28"/>
          <w:szCs w:val="28"/>
        </w:rPr>
      </w:pPr>
      <w:r w:rsidRPr="000F410B">
        <w:rPr>
          <w:rStyle w:val="FontStyle56"/>
          <w:sz w:val="28"/>
          <w:szCs w:val="28"/>
        </w:rPr>
        <w:t>муниципальной программы «</w:t>
      </w:r>
      <w:r>
        <w:rPr>
          <w:rStyle w:val="FontStyle56"/>
          <w:sz w:val="28"/>
          <w:szCs w:val="28"/>
        </w:rPr>
        <w:t>У</w:t>
      </w:r>
      <w:r w:rsidRPr="000F410B">
        <w:rPr>
          <w:color w:val="2D2D2D"/>
          <w:sz w:val="28"/>
          <w:szCs w:val="28"/>
        </w:rPr>
        <w:t>креплени</w:t>
      </w:r>
      <w:r>
        <w:rPr>
          <w:color w:val="2D2D2D"/>
          <w:sz w:val="28"/>
          <w:szCs w:val="28"/>
        </w:rPr>
        <w:t>е</w:t>
      </w:r>
      <w:r w:rsidRPr="000F410B">
        <w:rPr>
          <w:color w:val="2D2D2D"/>
          <w:sz w:val="28"/>
          <w:szCs w:val="28"/>
        </w:rPr>
        <w:t xml:space="preserve"> общественного порядка и обеспечени</w:t>
      </w:r>
      <w:r>
        <w:rPr>
          <w:color w:val="2D2D2D"/>
          <w:sz w:val="28"/>
          <w:szCs w:val="28"/>
        </w:rPr>
        <w:t>е</w:t>
      </w:r>
      <w:r w:rsidRPr="000F410B">
        <w:rPr>
          <w:color w:val="2D2D2D"/>
          <w:sz w:val="28"/>
          <w:szCs w:val="28"/>
        </w:rPr>
        <w:t xml:space="preserve"> общественной безопасности в </w:t>
      </w:r>
      <w:proofErr w:type="spellStart"/>
      <w:r w:rsidRPr="000F410B">
        <w:rPr>
          <w:color w:val="2D2D2D"/>
          <w:sz w:val="28"/>
          <w:szCs w:val="28"/>
        </w:rPr>
        <w:t>Чамзинском</w:t>
      </w:r>
      <w:proofErr w:type="spellEnd"/>
      <w:r w:rsidRPr="000F410B">
        <w:rPr>
          <w:color w:val="2D2D2D"/>
          <w:sz w:val="28"/>
          <w:szCs w:val="28"/>
        </w:rPr>
        <w:t xml:space="preserve"> муниципальном районе на </w:t>
      </w:r>
    </w:p>
    <w:p w:rsidR="00E21EEA" w:rsidRPr="000F410B" w:rsidRDefault="00E21EEA" w:rsidP="00E21EEA">
      <w:pPr>
        <w:ind w:right="-143"/>
        <w:jc w:val="center"/>
        <w:rPr>
          <w:rStyle w:val="FontStyle56"/>
          <w:sz w:val="28"/>
          <w:szCs w:val="28"/>
        </w:rPr>
      </w:pPr>
      <w:r w:rsidRPr="000F410B">
        <w:rPr>
          <w:color w:val="2D2D2D"/>
          <w:sz w:val="28"/>
          <w:szCs w:val="28"/>
        </w:rPr>
        <w:t>2016-202</w:t>
      </w:r>
      <w:r>
        <w:rPr>
          <w:color w:val="2D2D2D"/>
          <w:sz w:val="28"/>
          <w:szCs w:val="28"/>
        </w:rPr>
        <w:t>1</w:t>
      </w:r>
      <w:r w:rsidRPr="000F410B">
        <w:rPr>
          <w:color w:val="2D2D2D"/>
          <w:sz w:val="28"/>
          <w:szCs w:val="28"/>
        </w:rPr>
        <w:t xml:space="preserve"> годы</w:t>
      </w:r>
      <w:r w:rsidRPr="000F410B">
        <w:rPr>
          <w:rStyle w:val="FontStyle56"/>
          <w:sz w:val="28"/>
          <w:szCs w:val="28"/>
        </w:rPr>
        <w:t>»</w:t>
      </w:r>
    </w:p>
    <w:p w:rsidR="00E21EEA" w:rsidRDefault="00E21EEA" w:rsidP="00E21EEA"/>
    <w:tbl>
      <w:tblPr>
        <w:tblW w:w="10260" w:type="dxa"/>
        <w:tblInd w:w="-3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8100"/>
      </w:tblGrid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Наименование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 xml:space="preserve">Муниципальная </w:t>
            </w:r>
            <w:r>
              <w:t>п</w:t>
            </w:r>
            <w:r w:rsidRPr="003C293A">
              <w:t xml:space="preserve">рограмма </w:t>
            </w:r>
            <w:r>
              <w:t>«У</w:t>
            </w:r>
            <w:r w:rsidRPr="003C293A">
              <w:t>креплени</w:t>
            </w:r>
            <w:r>
              <w:t>е</w:t>
            </w:r>
            <w:r w:rsidRPr="003C293A">
              <w:t xml:space="preserve"> общест</w:t>
            </w:r>
            <w:r>
              <w:t>венного порядка и обеспечение</w:t>
            </w:r>
            <w:r w:rsidRPr="003C293A">
              <w:t xml:space="preserve"> общественной безопасности в </w:t>
            </w:r>
            <w:proofErr w:type="spellStart"/>
            <w:r w:rsidRPr="003C293A">
              <w:t>Чамзинском</w:t>
            </w:r>
            <w:proofErr w:type="spellEnd"/>
            <w:r w:rsidRPr="003C293A">
              <w:t xml:space="preserve"> м</w:t>
            </w:r>
            <w:r w:rsidR="00B30090">
              <w:t>униципальном районе на 2016-2021</w:t>
            </w:r>
            <w:r w:rsidRPr="003C293A">
              <w:t xml:space="preserve"> годы</w:t>
            </w:r>
            <w:r>
              <w:t>»</w:t>
            </w:r>
            <w:r w:rsidRPr="003C293A">
              <w:t xml:space="preserve"> (далее Программа)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Заказчик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 xml:space="preserve">Администрация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Основные разработчики, исполнители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E21EEA">
            <w:pPr>
              <w:jc w:val="both"/>
            </w:pPr>
            <w:r w:rsidRPr="003C293A">
              <w:t xml:space="preserve">      Администрации сельских и городских поселений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 (по согласованию);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Управление по работе с учреждениями образования, культуры и спорта администрации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Государственное бюджетное учреждение здравоохранения РМ  «Комсомольская межрайонная больница» (по согласованию);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Государственное казенное учреждение «Социальная защита населения по </w:t>
            </w:r>
            <w:proofErr w:type="spellStart"/>
            <w:r w:rsidRPr="003C293A">
              <w:t>Чамзинскому</w:t>
            </w:r>
            <w:proofErr w:type="spellEnd"/>
            <w:r w:rsidRPr="003C293A">
              <w:t xml:space="preserve"> району РМ» (по согласованию);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Государственное казенное учреждение РМ «Центр занятости населения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района» (по согласованию);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Комиссия по делам несовершеннолетних и защите их прав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Комиссия по профилактике и борьбе с наркоманией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Межведомственная комиссия по профилактике правонарушений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района;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МКУ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 «Единая дежурно-диспетчерская служба»</w:t>
            </w:r>
          </w:p>
          <w:p w:rsidR="00E21EEA" w:rsidRPr="003C293A" w:rsidRDefault="00E21EEA" w:rsidP="00E21EEA">
            <w:pPr>
              <w:jc w:val="both"/>
            </w:pPr>
            <w:r w:rsidRPr="003C293A">
              <w:t xml:space="preserve">      ММО МВД России «</w:t>
            </w:r>
            <w:proofErr w:type="spellStart"/>
            <w:r w:rsidRPr="003C293A">
              <w:t>Чамзинский</w:t>
            </w:r>
            <w:proofErr w:type="spellEnd"/>
            <w:r w:rsidRPr="003C293A">
              <w:t>»  (по согласованию);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Цели и задачи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Цель  Программы:</w:t>
            </w:r>
          </w:p>
          <w:p w:rsidR="00E21EEA" w:rsidRPr="003C293A" w:rsidRDefault="00E21EEA" w:rsidP="00260B45">
            <w:r w:rsidRPr="003C293A">
              <w:t xml:space="preserve">    - организация и обеспечение общественного порядка и общественной безопасности на территории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района.</w:t>
            </w:r>
          </w:p>
          <w:p w:rsidR="00E21EEA" w:rsidRPr="003C293A" w:rsidRDefault="00E21EEA" w:rsidP="00260B45">
            <w:r w:rsidRPr="003C293A">
              <w:t>Задачи Программы:</w:t>
            </w:r>
          </w:p>
          <w:p w:rsidR="00E21EEA" w:rsidRPr="003C293A" w:rsidRDefault="00E21EEA" w:rsidP="00260B45">
            <w:r w:rsidRPr="003C293A">
              <w:t xml:space="preserve">      - наращивание усилий государственных и общественных институтов в борьбе с преступностью, снижение темпов прироста тяжких и особо тяжких преступлений, повышение раскрываемости преступлений, создание безопасной обстановки на улицах и в общественных местах;</w:t>
            </w:r>
            <w:r w:rsidRPr="003C293A">
              <w:br/>
              <w:t xml:space="preserve">      - повышение эффективности управленческой деятельности  и ответственности за состояние правопорядка всех уровней исполнительной власти и всех звеньев правоохранительной системы, </w:t>
            </w:r>
            <w:r w:rsidRPr="003C293A">
              <w:br/>
              <w:t xml:space="preserve">      - обеспечение безопасности граждан;</w:t>
            </w:r>
            <w:r w:rsidRPr="003C293A">
              <w:br/>
              <w:t xml:space="preserve">      - снижение уровня преступности;</w:t>
            </w:r>
            <w:r w:rsidRPr="003C293A">
              <w:br/>
              <w:t xml:space="preserve">      - усиление борьбы с преступлениями в сфере экономики, защита всех форм собственности, реализация системы противодействия коррупции;</w:t>
            </w:r>
            <w:r w:rsidRPr="003C293A">
              <w:br/>
              <w:t xml:space="preserve">      - противодействие терроризму и экстремизму;</w:t>
            </w:r>
            <w:r w:rsidRPr="003C293A">
              <w:br/>
              <w:t xml:space="preserve">       - активизация борьбы с пьянством, алкоголизмом, наркоманией, обращением курительных смесей, безнадзорностью, беспризорностью и правонарушениями несовершеннолетних;</w:t>
            </w:r>
            <w:r w:rsidRPr="003C293A">
              <w:br/>
              <w:t xml:space="preserve">       - ресоциализация лиц, освободившихся из мест лишения свободы;</w:t>
            </w:r>
            <w:r w:rsidRPr="003C293A">
              <w:br/>
              <w:t xml:space="preserve">       - укрепление взаимодействия органов и учреждений системы профилактики с общественными объединениями, молодежными, </w:t>
            </w:r>
            <w:r w:rsidRPr="003C293A">
              <w:lastRenderedPageBreak/>
              <w:t>профсоюзными организациями, конфессиями, средствами массовой информации;</w:t>
            </w:r>
          </w:p>
          <w:p w:rsidR="00E21EEA" w:rsidRPr="003C293A" w:rsidRDefault="00E21EEA" w:rsidP="00260B45">
            <w:r w:rsidRPr="003C293A">
              <w:t xml:space="preserve">       - укрепление общественного порядка и обеспечение общественной безопасности в сфере безопасности дорожного движения.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lastRenderedPageBreak/>
              <w:t>Целевые показатели (индикаторы)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1. Уровень преступности в районе.</w:t>
            </w:r>
            <w:r w:rsidRPr="003C293A">
              <w:br/>
              <w:t>2. Не допущение роста количества тяжких и особо тяжких преступлений, террористических актов и преступлений экстремистской направленности.</w:t>
            </w:r>
            <w:r w:rsidRPr="003C293A">
              <w:br/>
              <w:t>3. Доля лиц, отбывших наказание в виде лишения свободы, и лиц, осужденных к мерам уголовно-правового характера без изоляции от общества, которым оказано содействие в их социальной реабилитации.</w:t>
            </w:r>
            <w:r w:rsidRPr="003C293A">
              <w:br/>
              <w:t>4. Количество преступлений, совершаемых с использованием оружия, взрывчатых веществ и взрывных устройств.</w:t>
            </w:r>
            <w:r w:rsidRPr="003C293A">
              <w:br/>
              <w:t>5. Количество преступлений, совершаемых на улицах и в общественных местах.</w:t>
            </w:r>
            <w:r w:rsidRPr="003C293A">
              <w:br/>
              <w:t>6. Количество преступлений, совершенных ранее судимыми, на бытовой почве, несовершеннолетними, в состоянии алкогольного и наркотического опьянения.</w:t>
            </w:r>
            <w:r w:rsidRPr="003C293A">
              <w:br/>
              <w:t>7. Степень безопасности граждан и их собственности (количество преступлений против личности и собственности)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Сроки реализации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Default="00E21EEA" w:rsidP="00260B45">
            <w:r w:rsidRPr="003C293A">
              <w:t>2016 - 202</w:t>
            </w:r>
            <w:r w:rsidR="00B30090">
              <w:t>1</w:t>
            </w:r>
            <w:r w:rsidRPr="003C293A">
              <w:t xml:space="preserve"> годы:</w:t>
            </w:r>
            <w:r w:rsidRPr="003C293A">
              <w:br/>
              <w:t>1 этап - 2016 год;</w:t>
            </w:r>
            <w:r w:rsidRPr="003C293A">
              <w:br/>
              <w:t>2 этап - 2017 год;</w:t>
            </w:r>
            <w:r w:rsidRPr="003C293A">
              <w:br/>
              <w:t>3 этап - 2018 год;</w:t>
            </w:r>
            <w:r w:rsidRPr="003C293A">
              <w:br/>
              <w:t>4 этап - 2019 год;</w:t>
            </w:r>
            <w:r w:rsidRPr="003C293A">
              <w:br/>
              <w:t>5 этап - 2020 год</w:t>
            </w:r>
          </w:p>
          <w:p w:rsidR="00E21EEA" w:rsidRPr="003C293A" w:rsidRDefault="00E21EEA" w:rsidP="00260B45">
            <w:r>
              <w:t>6 этап – 2021 год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>Объемы и источники финансирования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A326A9" w:rsidRDefault="00E21EEA" w:rsidP="00E21EEA">
            <w:pPr>
              <w:jc w:val="both"/>
            </w:pPr>
            <w:r w:rsidRPr="00A326A9">
              <w:t>Общий объем финансирования Программы составляет</w:t>
            </w:r>
            <w:r>
              <w:t xml:space="preserve"> 12667,3</w:t>
            </w:r>
            <w:r w:rsidRPr="00A326A9">
              <w:rPr>
                <w:b/>
                <w:i/>
              </w:rPr>
              <w:t xml:space="preserve"> </w:t>
            </w:r>
            <w:proofErr w:type="spellStart"/>
            <w:proofErr w:type="gramStart"/>
            <w:r w:rsidRPr="009A2F43">
              <w:t>тыс.рублей</w:t>
            </w:r>
            <w:proofErr w:type="spellEnd"/>
            <w:proofErr w:type="gramEnd"/>
            <w:r w:rsidRPr="009A2F43">
              <w:t>,</w:t>
            </w:r>
            <w:r w:rsidRPr="00A326A9">
              <w:t xml:space="preserve"> в том числе: </w:t>
            </w:r>
          </w:p>
          <w:p w:rsidR="00E21EEA" w:rsidRPr="00A326A9" w:rsidRDefault="00E21EEA" w:rsidP="00E21EEA">
            <w:pPr>
              <w:jc w:val="both"/>
            </w:pPr>
            <w:r>
              <w:t>З</w:t>
            </w:r>
            <w:r w:rsidRPr="00A326A9">
              <w:t xml:space="preserve">а счет средств районного бюджета </w:t>
            </w:r>
            <w:proofErr w:type="spellStart"/>
            <w:r w:rsidRPr="00A326A9">
              <w:t>Чамзинского</w:t>
            </w:r>
            <w:proofErr w:type="spellEnd"/>
            <w:r w:rsidRPr="00A326A9">
              <w:t xml:space="preserve"> муниципального района Республики Мордовия:</w:t>
            </w:r>
          </w:p>
          <w:p w:rsidR="00E21EEA" w:rsidRPr="00A326A9" w:rsidRDefault="00E21EEA" w:rsidP="00E21EEA">
            <w:pPr>
              <w:jc w:val="both"/>
            </w:pPr>
            <w:r w:rsidRPr="00A326A9">
              <w:t>2016 год -  1221,7 тыс. рублей;</w:t>
            </w:r>
          </w:p>
          <w:p w:rsidR="00E21EEA" w:rsidRPr="00A326A9" w:rsidRDefault="00E21EEA" w:rsidP="00E21EEA">
            <w:pPr>
              <w:jc w:val="both"/>
            </w:pPr>
            <w:r w:rsidRPr="00A326A9">
              <w:t>2017 год – 1346,7 тыс. рублей;</w:t>
            </w:r>
          </w:p>
          <w:p w:rsidR="00E21EEA" w:rsidRPr="00A326A9" w:rsidRDefault="00E21EEA" w:rsidP="00E21EEA">
            <w:pPr>
              <w:jc w:val="both"/>
            </w:pPr>
            <w:r w:rsidRPr="00A326A9">
              <w:t>2018 год -  1</w:t>
            </w:r>
            <w:r>
              <w:t>678,0</w:t>
            </w:r>
            <w:r w:rsidRPr="00A326A9">
              <w:t xml:space="preserve"> тыс. рублей;</w:t>
            </w:r>
          </w:p>
          <w:p w:rsidR="00E21EEA" w:rsidRPr="00A326A9" w:rsidRDefault="00E21EEA" w:rsidP="00E21EEA">
            <w:pPr>
              <w:jc w:val="both"/>
            </w:pPr>
            <w:r w:rsidRPr="00A326A9">
              <w:t>2019 год – 1</w:t>
            </w:r>
            <w:r>
              <w:t>442,5</w:t>
            </w:r>
            <w:r w:rsidRPr="00A326A9">
              <w:t xml:space="preserve"> тыс. рублей;</w:t>
            </w:r>
          </w:p>
          <w:p w:rsidR="00E21EEA" w:rsidRPr="00A326A9" w:rsidRDefault="00E21EEA" w:rsidP="00E21EEA">
            <w:pPr>
              <w:jc w:val="both"/>
            </w:pPr>
            <w:r>
              <w:t>2020 год -  1446,3</w:t>
            </w:r>
            <w:r w:rsidRPr="00A326A9">
              <w:t xml:space="preserve"> тыс. рублей;</w:t>
            </w:r>
          </w:p>
          <w:p w:rsidR="00E21EEA" w:rsidRPr="00A326A9" w:rsidRDefault="00E21EEA" w:rsidP="00E21EEA">
            <w:pPr>
              <w:jc w:val="both"/>
            </w:pPr>
            <w:r w:rsidRPr="001E1E69">
              <w:t>2021 год –</w:t>
            </w:r>
            <w:r w:rsidRPr="00A326A9">
              <w:t xml:space="preserve">  15</w:t>
            </w:r>
            <w:r>
              <w:t>04,1</w:t>
            </w:r>
            <w:r w:rsidRPr="00A326A9">
              <w:t xml:space="preserve"> тыс. рублей</w:t>
            </w:r>
          </w:p>
          <w:p w:rsidR="00E21EEA" w:rsidRPr="00A326A9" w:rsidRDefault="00E21EEA" w:rsidP="00E21EEA">
            <w:pPr>
              <w:jc w:val="both"/>
              <w:rPr>
                <w:b/>
                <w:i/>
              </w:rPr>
            </w:pPr>
            <w:r w:rsidRPr="00A326A9">
              <w:t xml:space="preserve">Всего:     - </w:t>
            </w:r>
            <w:r>
              <w:t xml:space="preserve"> 8639,3</w:t>
            </w:r>
            <w:r w:rsidRPr="00A326A9">
              <w:rPr>
                <w:b/>
                <w:i/>
              </w:rPr>
              <w:t xml:space="preserve"> </w:t>
            </w:r>
            <w:r w:rsidRPr="001E1E69">
              <w:t>тыс. рублей</w:t>
            </w:r>
          </w:p>
          <w:p w:rsidR="00E21EEA" w:rsidRPr="00A326A9" w:rsidRDefault="00E21EEA" w:rsidP="00E21EEA">
            <w:pPr>
              <w:jc w:val="both"/>
            </w:pPr>
            <w:r>
              <w:t>З</w:t>
            </w:r>
            <w:r w:rsidRPr="00A326A9">
              <w:t>а счет средств республиканского бюджета Республики Мордовия:</w:t>
            </w:r>
          </w:p>
          <w:p w:rsidR="00E21EEA" w:rsidRPr="00A326A9" w:rsidRDefault="00E21EEA" w:rsidP="00E21EEA">
            <w:pPr>
              <w:jc w:val="both"/>
            </w:pPr>
            <w:r w:rsidRPr="00A326A9">
              <w:t>2017 год – 615,4 тыс. рублей</w:t>
            </w:r>
          </w:p>
          <w:p w:rsidR="00E21EEA" w:rsidRPr="00A326A9" w:rsidRDefault="00E21EEA" w:rsidP="00E21EEA">
            <w:pPr>
              <w:jc w:val="both"/>
            </w:pPr>
            <w:r w:rsidRPr="00A326A9">
              <w:t xml:space="preserve">2018 год – </w:t>
            </w:r>
            <w:r w:rsidRPr="00F979AD">
              <w:t>645,2 тыс.</w:t>
            </w:r>
            <w:r w:rsidRPr="00A326A9">
              <w:t xml:space="preserve"> рублей</w:t>
            </w:r>
          </w:p>
          <w:p w:rsidR="00E21EEA" w:rsidRPr="00A326A9" w:rsidRDefault="00E21EEA" w:rsidP="00E21EEA">
            <w:pPr>
              <w:jc w:val="both"/>
            </w:pPr>
            <w:r w:rsidRPr="00A326A9">
              <w:t>2019 год – 6</w:t>
            </w:r>
            <w:r>
              <w:t>46,5</w:t>
            </w:r>
            <w:r w:rsidRPr="00A326A9">
              <w:t xml:space="preserve"> тыс. рублей</w:t>
            </w:r>
          </w:p>
          <w:p w:rsidR="00E21EEA" w:rsidRPr="00A326A9" w:rsidRDefault="00E21EEA" w:rsidP="00E21EEA">
            <w:pPr>
              <w:jc w:val="both"/>
            </w:pPr>
            <w:r w:rsidRPr="00A326A9">
              <w:t>2020 год-   64</w:t>
            </w:r>
            <w:r>
              <w:t>7</w:t>
            </w:r>
            <w:r w:rsidRPr="00A326A9">
              <w:t>,</w:t>
            </w:r>
            <w:r>
              <w:t>5</w:t>
            </w:r>
            <w:r w:rsidRPr="00A326A9">
              <w:t xml:space="preserve"> тыс. рублей</w:t>
            </w:r>
          </w:p>
          <w:p w:rsidR="00E21EEA" w:rsidRPr="00A326A9" w:rsidRDefault="00E21EEA" w:rsidP="00E21EEA">
            <w:pPr>
              <w:jc w:val="both"/>
            </w:pPr>
            <w:r w:rsidRPr="001E1E69">
              <w:t>2021 год</w:t>
            </w:r>
            <w:r w:rsidRPr="00A326A9">
              <w:t xml:space="preserve"> –  673,4 тыс. рублей</w:t>
            </w:r>
          </w:p>
          <w:p w:rsidR="00E21EEA" w:rsidRPr="00A326A9" w:rsidRDefault="00E21EEA" w:rsidP="00E21EEA">
            <w:pPr>
              <w:jc w:val="both"/>
              <w:rPr>
                <w:b/>
                <w:i/>
              </w:rPr>
            </w:pPr>
            <w:r w:rsidRPr="00A326A9">
              <w:t xml:space="preserve">Всего:    -   </w:t>
            </w:r>
            <w:r>
              <w:t>3228,0</w:t>
            </w:r>
            <w:r w:rsidRPr="00A326A9">
              <w:rPr>
                <w:b/>
                <w:i/>
              </w:rPr>
              <w:t xml:space="preserve"> </w:t>
            </w:r>
            <w:r w:rsidRPr="001E1E69">
              <w:t xml:space="preserve">тыс. рублей </w:t>
            </w:r>
          </w:p>
          <w:p w:rsidR="00E21EEA" w:rsidRPr="001E1E69" w:rsidRDefault="00E21EEA" w:rsidP="00E21EEA">
            <w:pPr>
              <w:jc w:val="both"/>
            </w:pPr>
            <w:r>
              <w:t>З</w:t>
            </w:r>
            <w:r w:rsidRPr="001E1E69">
              <w:t xml:space="preserve">а счет средств бюджетов городских поселений </w:t>
            </w:r>
            <w:proofErr w:type="spellStart"/>
            <w:r w:rsidRPr="001E1E69">
              <w:t>Чамзинского</w:t>
            </w:r>
            <w:proofErr w:type="spellEnd"/>
            <w:r w:rsidRPr="001E1E69">
              <w:t xml:space="preserve"> муниципального района Республики Мордовия:</w:t>
            </w:r>
          </w:p>
          <w:p w:rsidR="00E21EEA" w:rsidRPr="001E1E69" w:rsidRDefault="00E21EEA" w:rsidP="00E21EEA">
            <w:pPr>
              <w:jc w:val="both"/>
            </w:pPr>
            <w:r w:rsidRPr="001E1E69">
              <w:t>2018 год – 200,0 тыс. рублей</w:t>
            </w:r>
          </w:p>
          <w:p w:rsidR="00E21EEA" w:rsidRPr="001E1E69" w:rsidRDefault="00E21EEA" w:rsidP="00E21EEA">
            <w:pPr>
              <w:jc w:val="both"/>
            </w:pPr>
            <w:r w:rsidRPr="001E1E69">
              <w:t>2019 год – 200,0 тыс. рублей</w:t>
            </w:r>
          </w:p>
          <w:p w:rsidR="00E21EEA" w:rsidRPr="001E1E69" w:rsidRDefault="00E21EEA" w:rsidP="00E21EEA">
            <w:pPr>
              <w:jc w:val="both"/>
            </w:pPr>
            <w:r w:rsidRPr="001E1E69">
              <w:t>2020 год – 200,0 тыс. рублей</w:t>
            </w:r>
          </w:p>
          <w:p w:rsidR="00E21EEA" w:rsidRPr="001E1E69" w:rsidRDefault="00E21EEA" w:rsidP="00E21EEA">
            <w:pPr>
              <w:jc w:val="both"/>
            </w:pPr>
            <w:r w:rsidRPr="001E1E69">
              <w:t>2021 год – 200,0 тыс. рублей</w:t>
            </w:r>
          </w:p>
          <w:p w:rsidR="00E21EEA" w:rsidRPr="003C293A" w:rsidRDefault="00E21EEA" w:rsidP="00E21EEA">
            <w:r w:rsidRPr="001E1E69">
              <w:t>Всего:    -  800,0 тыс. рублей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t xml:space="preserve">Ожидаемые конечные </w:t>
            </w:r>
            <w:r w:rsidRPr="003C293A">
              <w:lastRenderedPageBreak/>
              <w:t>результаты реализации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pPr>
              <w:rPr>
                <w:i/>
              </w:rPr>
            </w:pPr>
            <w:r w:rsidRPr="003C293A">
              <w:lastRenderedPageBreak/>
              <w:t xml:space="preserve">- снижение уровня преступности в районе на 5% (в 2016 году - на 1%, в 2017 году - на 1%, в 2018 году - на 1%, в 2019 году - на 1%, в 2020 году - на </w:t>
            </w:r>
            <w:r w:rsidRPr="003C293A">
              <w:lastRenderedPageBreak/>
              <w:t>1%</w:t>
            </w:r>
            <w:r>
              <w:t>, в 2021 году – на 1%)</w:t>
            </w:r>
            <w:r w:rsidRPr="003C293A">
              <w:t>);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не допустить роста количества тяжких и особо тяжких преступлений, а также обеспечить высокий уровень их раскрываемости;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 xml:space="preserve">повысить </w:t>
            </w:r>
            <w:proofErr w:type="spellStart"/>
            <w:r w:rsidRPr="003C293A">
              <w:t>выявляемость</w:t>
            </w:r>
            <w:proofErr w:type="spellEnd"/>
            <w:r w:rsidRPr="003C293A">
              <w:t xml:space="preserve"> экономических преступлений на 5% (в 2016 году - на 1%, в 2017 году - на 1%, в 2018 году - на 1%, в 2019 году - на 1%, в 2020 году - на 1%</w:t>
            </w:r>
            <w:r>
              <w:t>, в 2021 году на 1%</w:t>
            </w:r>
            <w:r w:rsidRPr="003C293A">
              <w:t>);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снизить количество преступлений, совершаемых на улицах и в общественных местах</w:t>
            </w:r>
            <w:r w:rsidRPr="003C293A">
              <w:rPr>
                <w:i/>
              </w:rPr>
              <w:t xml:space="preserve">, </w:t>
            </w:r>
            <w:r w:rsidRPr="003C293A">
              <w:t>на 5 - 10% (в 2016 году - на 2%, в 2017 году - на 2%, в 2018 году - на 1%, в 2019 году - на 1%, в 2020 году - на 1%</w:t>
            </w:r>
            <w:r>
              <w:t>, в 2021 году на 1%</w:t>
            </w:r>
            <w:r w:rsidRPr="003C293A">
              <w:t>);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замедлить темпы роста числа преступлений, совершенных ранее судимыми, несовершеннолетними, на бытовой почве, в состоянии алкогольного и наркотического опьянения, на 5 - 10% (в 2016 году - на 1%, в 2017 году - на 2%, в 2018 году - на 2%, в 2019 году - на 2%, в 2020 году - на 1%</w:t>
            </w:r>
            <w:r>
              <w:t>, в 2021 году на 1%)</w:t>
            </w:r>
            <w:r w:rsidRPr="003C293A">
              <w:t>);</w:t>
            </w:r>
            <w:r w:rsidRPr="003C293A">
              <w:br/>
            </w:r>
            <w:r w:rsidRPr="003C293A">
              <w:rPr>
                <w:i/>
              </w:rPr>
              <w:t xml:space="preserve">- </w:t>
            </w:r>
            <w:r w:rsidRPr="003C293A">
              <w:t>улучшить степень безопасности граждан и их собственности</w:t>
            </w:r>
            <w:r w:rsidRPr="003C293A">
              <w:rPr>
                <w:i/>
              </w:rPr>
              <w:t xml:space="preserve"> </w:t>
            </w:r>
            <w:r w:rsidRPr="003C293A">
              <w:t>на 5% (в 2016 году - на 1%, в 2017 году - на 1%, в 2018 году - на 1%, в 2019 году - на 5%, в 2020 году - на 1%</w:t>
            </w:r>
            <w:r>
              <w:t>, в 2021 году на 1%</w:t>
            </w:r>
            <w:r w:rsidRPr="003C293A">
              <w:t>)</w:t>
            </w:r>
          </w:p>
        </w:tc>
      </w:tr>
      <w:tr w:rsidR="00E21EEA" w:rsidRPr="003C293A" w:rsidTr="00260B45"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r w:rsidRPr="003C293A">
              <w:lastRenderedPageBreak/>
              <w:t>Система организации управления и контроль за исполнением Программы</w:t>
            </w:r>
          </w:p>
        </w:tc>
        <w:tc>
          <w:tcPr>
            <w:tcW w:w="8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21EEA" w:rsidRPr="003C293A" w:rsidRDefault="00E21EEA" w:rsidP="00260B45">
            <w:pPr>
              <w:jc w:val="both"/>
              <w:rPr>
                <w:i/>
              </w:rPr>
            </w:pPr>
            <w:r w:rsidRPr="003C293A">
              <w:t xml:space="preserve">Организация управления реализацией Программы осуществляется Администрацией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района, которая является заказчиком Программы.</w:t>
            </w:r>
            <w:r>
              <w:t xml:space="preserve"> </w:t>
            </w:r>
            <w:r w:rsidRPr="003C293A">
              <w:t xml:space="preserve">Сбор и систематизацию статистической и аналитической информации о реализации программных мероприятий осуществляет межведомственная комиссия по профилактике правонарушений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района.</w:t>
            </w:r>
            <w:r>
              <w:t xml:space="preserve"> </w:t>
            </w:r>
            <w:r w:rsidRPr="003C293A">
              <w:t xml:space="preserve">Контроль за исполнением Программы осуществляет Администрация </w:t>
            </w:r>
            <w:proofErr w:type="spellStart"/>
            <w:r w:rsidRPr="003C293A">
              <w:t>Чамзинского</w:t>
            </w:r>
            <w:proofErr w:type="spellEnd"/>
            <w:r w:rsidRPr="003C293A">
              <w:t xml:space="preserve"> муниципального района.</w:t>
            </w:r>
          </w:p>
        </w:tc>
      </w:tr>
    </w:tbl>
    <w:p w:rsidR="00E21EEA" w:rsidRDefault="00E21EEA" w:rsidP="00E21EEA">
      <w:pPr>
        <w:jc w:val="center"/>
        <w:rPr>
          <w:b/>
        </w:rPr>
      </w:pPr>
    </w:p>
    <w:p w:rsidR="00E21EEA" w:rsidRDefault="00E21EEA" w:rsidP="00E21EEA">
      <w:pPr>
        <w:jc w:val="center"/>
        <w:rPr>
          <w:b/>
        </w:rPr>
      </w:pPr>
      <w:bookmarkStart w:id="0" w:name="_GoBack"/>
      <w:bookmarkEnd w:id="0"/>
    </w:p>
    <w:sectPr w:rsidR="00E21EEA" w:rsidSect="00023409">
      <w:pgSz w:w="11906" w:h="16838"/>
      <w:pgMar w:top="719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1EEA"/>
    <w:rsid w:val="001620AF"/>
    <w:rsid w:val="00323659"/>
    <w:rsid w:val="00B21622"/>
    <w:rsid w:val="00B30090"/>
    <w:rsid w:val="00C833C0"/>
    <w:rsid w:val="00E21EEA"/>
    <w:rsid w:val="00FB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832D49-F231-49F0-9851-A6D89DD0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E21EEA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rsid w:val="00E21EEA"/>
    <w:pPr>
      <w:spacing w:before="100" w:beforeAutospacing="1" w:after="100" w:afterAutospacing="1"/>
    </w:pPr>
  </w:style>
  <w:style w:type="paragraph" w:styleId="a3">
    <w:name w:val="Normal (Web)"/>
    <w:basedOn w:val="a"/>
    <w:rsid w:val="00E21EEA"/>
    <w:pPr>
      <w:spacing w:before="100" w:beforeAutospacing="1" w:after="100" w:afterAutospacing="1"/>
    </w:pPr>
  </w:style>
  <w:style w:type="paragraph" w:customStyle="1" w:styleId="Style11">
    <w:name w:val="Style11"/>
    <w:basedOn w:val="a"/>
    <w:rsid w:val="00E21EEA"/>
    <w:pPr>
      <w:widowControl w:val="0"/>
      <w:autoSpaceDE w:val="0"/>
      <w:autoSpaceDN w:val="0"/>
      <w:adjustRightInd w:val="0"/>
      <w:spacing w:line="310" w:lineRule="exact"/>
      <w:jc w:val="center"/>
    </w:pPr>
    <w:rPr>
      <w:rFonts w:ascii="Cambria" w:eastAsia="Calibri" w:hAnsi="Cambria"/>
    </w:rPr>
  </w:style>
  <w:style w:type="paragraph" w:customStyle="1" w:styleId="Style20">
    <w:name w:val="Style20"/>
    <w:basedOn w:val="a"/>
    <w:rsid w:val="00E21EEA"/>
    <w:pPr>
      <w:widowControl w:val="0"/>
      <w:autoSpaceDE w:val="0"/>
      <w:autoSpaceDN w:val="0"/>
      <w:adjustRightInd w:val="0"/>
    </w:pPr>
    <w:rPr>
      <w:rFonts w:ascii="Cambria" w:eastAsia="Calibri" w:hAnsi="Cambria"/>
    </w:rPr>
  </w:style>
  <w:style w:type="character" w:customStyle="1" w:styleId="FontStyle55">
    <w:name w:val="Font Style55"/>
    <w:rsid w:val="00E21EEA"/>
    <w:rPr>
      <w:rFonts w:ascii="Times New Roman" w:hAnsi="Times New Roman"/>
      <w:b/>
      <w:sz w:val="26"/>
    </w:rPr>
  </w:style>
  <w:style w:type="character" w:customStyle="1" w:styleId="FontStyle56">
    <w:name w:val="Font Style56"/>
    <w:rsid w:val="00E21EEA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987</Words>
  <Characters>5630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Kudryavkina</cp:lastModifiedBy>
  <cp:revision>3</cp:revision>
  <dcterms:created xsi:type="dcterms:W3CDTF">2018-10-09T13:29:00Z</dcterms:created>
  <dcterms:modified xsi:type="dcterms:W3CDTF">2018-11-16T09:55:00Z</dcterms:modified>
</cp:coreProperties>
</file>